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13" w:rsidRPr="00310C13" w:rsidRDefault="001E7823" w:rsidP="001E7823">
      <w:pPr>
        <w:pStyle w:val="Normalwebb"/>
        <w:rPr>
          <w:rFonts w:asciiTheme="minorHAnsi" w:hAnsiTheme="minorHAnsi" w:cstheme="minorHAnsi"/>
          <w:color w:val="000000"/>
          <w:sz w:val="20"/>
          <w:szCs w:val="20"/>
        </w:rPr>
      </w:pPr>
      <w:r w:rsidRPr="00310C13">
        <w:rPr>
          <w:rFonts w:asciiTheme="minorHAnsi" w:hAnsiTheme="minorHAnsi" w:cstheme="minorHAnsi"/>
          <w:color w:val="000000"/>
          <w:sz w:val="20"/>
          <w:szCs w:val="20"/>
        </w:rPr>
        <w:t>Externa deltagare:</w:t>
      </w:r>
    </w:p>
    <w:p w:rsidR="00F15959" w:rsidRPr="00310C13" w:rsidRDefault="001E7823" w:rsidP="001E7823">
      <w:pPr>
        <w:pStyle w:val="Normalwebb"/>
        <w:rPr>
          <w:rFonts w:asciiTheme="minorHAnsi" w:hAnsiTheme="minorHAnsi" w:cstheme="minorHAnsi"/>
          <w:color w:val="000000"/>
          <w:sz w:val="20"/>
          <w:szCs w:val="20"/>
        </w:rPr>
      </w:pPr>
      <w:r w:rsidRPr="00310C13">
        <w:rPr>
          <w:rFonts w:asciiTheme="minorHAnsi" w:hAnsiTheme="minorHAnsi" w:cstheme="minorHAnsi"/>
          <w:color w:val="000000"/>
          <w:sz w:val="20"/>
          <w:szCs w:val="20"/>
        </w:rPr>
        <w:t xml:space="preserve">Jörgen </w:t>
      </w:r>
      <w:proofErr w:type="spellStart"/>
      <w:r w:rsidRPr="00310C13">
        <w:rPr>
          <w:rFonts w:asciiTheme="minorHAnsi" w:hAnsiTheme="minorHAnsi" w:cstheme="minorHAnsi"/>
          <w:color w:val="000000"/>
          <w:sz w:val="20"/>
          <w:szCs w:val="20"/>
        </w:rPr>
        <w:t>Kurvinen</w:t>
      </w:r>
      <w:proofErr w:type="spellEnd"/>
      <w:r w:rsidRPr="00310C13">
        <w:rPr>
          <w:rFonts w:asciiTheme="minorHAnsi" w:hAnsiTheme="minorHAnsi" w:cstheme="minorHAnsi"/>
          <w:color w:val="000000"/>
          <w:sz w:val="20"/>
          <w:szCs w:val="20"/>
        </w:rPr>
        <w:t>, Räddningstjänsten</w:t>
      </w:r>
    </w:p>
    <w:p w:rsidR="001E7823" w:rsidRPr="00310C13" w:rsidRDefault="001E7823" w:rsidP="001E7823">
      <w:pPr>
        <w:pStyle w:val="Normalwebb"/>
        <w:rPr>
          <w:rFonts w:asciiTheme="minorHAnsi" w:hAnsiTheme="minorHAnsi" w:cstheme="minorHAnsi"/>
          <w:color w:val="000000"/>
          <w:sz w:val="20"/>
          <w:szCs w:val="20"/>
        </w:rPr>
      </w:pPr>
      <w:r w:rsidRPr="00310C13">
        <w:rPr>
          <w:rFonts w:asciiTheme="minorHAnsi" w:hAnsiTheme="minorHAnsi" w:cstheme="minorHAnsi"/>
          <w:color w:val="000000"/>
          <w:sz w:val="20"/>
          <w:szCs w:val="20"/>
        </w:rPr>
        <w:t>Göran Markström, Eilert Johansson Byggkonsult AB</w:t>
      </w:r>
    </w:p>
    <w:p w:rsidR="001E7823" w:rsidRPr="00310C13" w:rsidRDefault="001E7823" w:rsidP="001E7823">
      <w:pPr>
        <w:pStyle w:val="Normalwebb"/>
        <w:rPr>
          <w:rFonts w:asciiTheme="minorHAnsi" w:hAnsiTheme="minorHAnsi" w:cstheme="minorHAnsi"/>
          <w:color w:val="000000"/>
          <w:sz w:val="20"/>
          <w:szCs w:val="20"/>
        </w:rPr>
      </w:pPr>
      <w:r w:rsidRPr="00310C13">
        <w:rPr>
          <w:rFonts w:asciiTheme="minorHAnsi" w:hAnsiTheme="minorHAnsi" w:cstheme="minorHAnsi"/>
          <w:color w:val="000000"/>
          <w:sz w:val="20"/>
          <w:szCs w:val="20"/>
        </w:rPr>
        <w:t>Mattias Jansson, Ljungheden Construction AB</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 xml:space="preserve">Jörgen </w:t>
      </w:r>
      <w:proofErr w:type="spellStart"/>
      <w:r w:rsidRPr="00F15959">
        <w:rPr>
          <w:rFonts w:asciiTheme="minorHAnsi" w:hAnsiTheme="minorHAnsi" w:cstheme="minorHAnsi"/>
          <w:color w:val="000000"/>
          <w:sz w:val="20"/>
          <w:szCs w:val="20"/>
        </w:rPr>
        <w:t>Kurvinen</w:t>
      </w:r>
      <w:proofErr w:type="spellEnd"/>
      <w:r w:rsidRPr="00F15959">
        <w:rPr>
          <w:rFonts w:asciiTheme="minorHAnsi" w:hAnsiTheme="minorHAnsi" w:cstheme="minorHAnsi"/>
          <w:color w:val="000000"/>
          <w:sz w:val="20"/>
          <w:szCs w:val="20"/>
        </w:rPr>
        <w:t xml:space="preserve"> från räddningstjänsten inleder och beskriver bakgrunden och vad som behöver göras när det gäller brandsky</w:t>
      </w:r>
      <w:r w:rsidR="00310C13">
        <w:rPr>
          <w:rFonts w:asciiTheme="minorHAnsi" w:hAnsiTheme="minorHAnsi" w:cstheme="minorHAnsi"/>
          <w:color w:val="000000"/>
          <w:sz w:val="20"/>
          <w:szCs w:val="20"/>
        </w:rPr>
        <w:t>dd av vindarna på Vintapparen</w:t>
      </w:r>
      <w:r w:rsidRPr="00F15959">
        <w:rPr>
          <w:rFonts w:asciiTheme="minorHAnsi" w:hAnsiTheme="minorHAnsi" w:cstheme="minorHAnsi"/>
          <w:color w:val="000000"/>
          <w:sz w:val="20"/>
          <w:szCs w:val="20"/>
        </w:rPr>
        <w:t>.</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 xml:space="preserve">Jörgen berättar och beskriver att Räddningstjänsten kontinuerligt genomför inventeringar och tillsyn av fastigheter i Västerviks Kommun för att säkerställa att regelverk mm </w:t>
      </w:r>
      <w:proofErr w:type="gramStart"/>
      <w:r w:rsidRPr="00F15959">
        <w:rPr>
          <w:rFonts w:asciiTheme="minorHAnsi" w:hAnsiTheme="minorHAnsi" w:cstheme="minorHAnsi"/>
          <w:color w:val="000000"/>
          <w:sz w:val="20"/>
          <w:szCs w:val="20"/>
        </w:rPr>
        <w:t>efterlevs</w:t>
      </w:r>
      <w:proofErr w:type="gramEnd"/>
      <w:r w:rsidRPr="00F15959">
        <w:rPr>
          <w:rFonts w:asciiTheme="minorHAnsi" w:hAnsiTheme="minorHAnsi" w:cstheme="minorHAnsi"/>
          <w:color w:val="000000"/>
          <w:sz w:val="20"/>
          <w:szCs w:val="20"/>
        </w:rPr>
        <w:t>. Allt i syfte att husägare ska bo säkert och tryggt.</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 xml:space="preserve">Vidare beskriver </w:t>
      </w:r>
      <w:proofErr w:type="spellStart"/>
      <w:r w:rsidRPr="00F15959">
        <w:rPr>
          <w:rFonts w:asciiTheme="minorHAnsi" w:hAnsiTheme="minorHAnsi" w:cstheme="minorHAnsi"/>
          <w:color w:val="000000"/>
          <w:sz w:val="20"/>
          <w:szCs w:val="20"/>
        </w:rPr>
        <w:t>Kurvinen</w:t>
      </w:r>
      <w:proofErr w:type="spellEnd"/>
      <w:r w:rsidRPr="00F15959">
        <w:rPr>
          <w:rFonts w:asciiTheme="minorHAnsi" w:hAnsiTheme="minorHAnsi" w:cstheme="minorHAnsi"/>
          <w:color w:val="000000"/>
          <w:sz w:val="20"/>
          <w:szCs w:val="20"/>
        </w:rPr>
        <w:t xml:space="preserve"> att de framöver kommer besluta om föreläggande med vite som följd om inte husägaren har vidtagit åtgärder för att brandskydda sin fastighet. Kostnaderna i ett vitesförfarande uppskattas vida överstiga den faktiska kostnad som det innebär att vidta föres</w:t>
      </w:r>
      <w:r w:rsidR="00310C13">
        <w:rPr>
          <w:rFonts w:asciiTheme="minorHAnsi" w:hAnsiTheme="minorHAnsi" w:cstheme="minorHAnsi"/>
          <w:color w:val="000000"/>
          <w:sz w:val="20"/>
          <w:szCs w:val="20"/>
        </w:rPr>
        <w:t>lagna åtgärder på Vintapparen</w:t>
      </w:r>
      <w:r w:rsidRPr="00F15959">
        <w:rPr>
          <w:rFonts w:asciiTheme="minorHAnsi" w:hAnsiTheme="minorHAnsi" w:cstheme="minorHAnsi"/>
          <w:color w:val="000000"/>
          <w:sz w:val="20"/>
          <w:szCs w:val="20"/>
        </w:rPr>
        <w:t>.</w:t>
      </w:r>
    </w:p>
    <w:p w:rsidR="001E7823" w:rsidRPr="00F15959" w:rsidRDefault="00310C13" w:rsidP="001E7823">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Vintapparen</w:t>
      </w:r>
      <w:r w:rsidR="001E7823" w:rsidRPr="00F15959">
        <w:rPr>
          <w:rFonts w:asciiTheme="minorHAnsi" w:hAnsiTheme="minorHAnsi" w:cstheme="minorHAnsi"/>
          <w:color w:val="000000"/>
          <w:sz w:val="20"/>
          <w:szCs w:val="20"/>
        </w:rPr>
        <w:t xml:space="preserve"> byggdes 1965 och då uppfördes alla fastigheter enligt då gällande regelverk. Vi kan nu i dagsläget, konstatera att vi måste vidta åtgärder och brandskydda våra vindar enligt det regelverk som gäller idag.</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Styrelsen har därför tagit hjälp av konsult Göran Markström som har lång erfarenhet av liknande projekt. Göran har under våren 2022 gjort några stickprov och undersökt några vindar i området. Han har efter det avlämnat ett underlag där nödvändiga åtgärder beskrivs.</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Byggbolaget som har erhållit uppdraget är Ljungheden Construction AB, Mattias Jansson som är VD beskriver under mötet hur de kommer att agera och arbeta under projektet. Det är viktigt att alla husägare hjälper till att flytta undan möbler mm så att snickarna har fritt arbetsutrymme om 2 meter åt alla håll på vinden.</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Mattias poängterar att Ljunghedens arbete och framdrift kommer att följa de direktiv och åtgärder som Göran Markström föreslagit i sin åtgärdsrapport. Ljungheden kommer att ansvara och göra egenkontroll, vidare ansvarar byggbolaget för att ta fram den dokumentation som behövs så att varje fastighetsägare kan skicka in efterfrågat material till Räddningstjänsten och därefter få ett godkänt dokument ang. brandskydd på dennes vind.</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Styrelsen kommer under september att skicka ut en planering där det beskrivs i vilken ordning fastigheterna ska brandskyddas, det är viktigt att vi alla hjälper till att underlätta för snickarna och se till att bostaden är tillgänglig under de aktuella dagarna som just din fastighet ska åtgärdas.</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Projektet beräknas starta måndagen den 12/10</w:t>
      </w:r>
      <w:r w:rsidR="00310C13">
        <w:rPr>
          <w:rFonts w:asciiTheme="minorHAnsi" w:hAnsiTheme="minorHAnsi" w:cstheme="minorHAnsi"/>
          <w:color w:val="000000"/>
          <w:sz w:val="20"/>
          <w:szCs w:val="20"/>
        </w:rPr>
        <w:t>-2022</w:t>
      </w:r>
      <w:r w:rsidRPr="00F15959">
        <w:rPr>
          <w:rFonts w:asciiTheme="minorHAnsi" w:hAnsiTheme="minorHAnsi" w:cstheme="minorHAnsi"/>
          <w:color w:val="000000"/>
          <w:sz w:val="20"/>
          <w:szCs w:val="20"/>
        </w:rPr>
        <w:t>. Prognosen är att projektet skall vara klart på 3 månader.</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När våra externa deltagare lämnat mötet så informerade styrelsen om hur finansieringen av projektet ska gå ti</w:t>
      </w:r>
      <w:r w:rsidR="00310C13">
        <w:rPr>
          <w:rFonts w:asciiTheme="minorHAnsi" w:hAnsiTheme="minorHAnsi" w:cstheme="minorHAnsi"/>
          <w:color w:val="000000"/>
          <w:sz w:val="20"/>
          <w:szCs w:val="20"/>
        </w:rPr>
        <w:t xml:space="preserve">ll. </w:t>
      </w:r>
      <w:proofErr w:type="gramStart"/>
      <w:r w:rsidR="00310C13">
        <w:rPr>
          <w:rFonts w:asciiTheme="minorHAnsi" w:hAnsiTheme="minorHAnsi" w:cstheme="minorHAnsi"/>
          <w:color w:val="000000"/>
          <w:sz w:val="20"/>
          <w:szCs w:val="20"/>
        </w:rPr>
        <w:t xml:space="preserve">Samfälligheten </w:t>
      </w:r>
      <w:r w:rsidRPr="00F15959">
        <w:rPr>
          <w:rFonts w:asciiTheme="minorHAnsi" w:hAnsiTheme="minorHAnsi" w:cstheme="minorHAnsi"/>
          <w:color w:val="000000"/>
          <w:sz w:val="20"/>
          <w:szCs w:val="20"/>
        </w:rPr>
        <w:t xml:space="preserve"> kommer</w:t>
      </w:r>
      <w:proofErr w:type="gramEnd"/>
      <w:r w:rsidRPr="00F15959">
        <w:rPr>
          <w:rFonts w:asciiTheme="minorHAnsi" w:hAnsiTheme="minorHAnsi" w:cstheme="minorHAnsi"/>
          <w:color w:val="000000"/>
          <w:sz w:val="20"/>
          <w:szCs w:val="20"/>
        </w:rPr>
        <w:t xml:space="preserve"> fullt ut bekosta och finansiera projektet.</w:t>
      </w:r>
    </w:p>
    <w:p w:rsidR="001E7823" w:rsidRPr="00F15959" w:rsidRDefault="001E7823"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Styrelsen har tillsammans med Ljungheden kommit överens om att projektet ska genomföras på löpande räkning, detta innebär att ju mer vi hjälper till med att frigöra arbetsområdet och övrig planering så har vi goda möjligheter att projektet blir billigare än prognos.</w:t>
      </w:r>
    </w:p>
    <w:p w:rsidR="001E7823" w:rsidRPr="00F15959" w:rsidRDefault="00F15959" w:rsidP="001E7823">
      <w:pPr>
        <w:pStyle w:val="Normalwebb"/>
        <w:rPr>
          <w:rFonts w:asciiTheme="minorHAnsi" w:hAnsiTheme="minorHAnsi" w:cstheme="minorHAnsi"/>
          <w:color w:val="000000"/>
          <w:sz w:val="20"/>
          <w:szCs w:val="20"/>
        </w:rPr>
      </w:pPr>
      <w:r w:rsidRPr="00F15959">
        <w:rPr>
          <w:rFonts w:asciiTheme="minorHAnsi" w:hAnsiTheme="minorHAnsi" w:cstheme="minorHAnsi"/>
          <w:color w:val="000000"/>
          <w:sz w:val="20"/>
          <w:szCs w:val="20"/>
        </w:rPr>
        <w:t>Avslutningsvis så gjorde</w:t>
      </w:r>
      <w:r w:rsidR="001E7823" w:rsidRPr="00F15959">
        <w:rPr>
          <w:rFonts w:asciiTheme="minorHAnsi" w:hAnsiTheme="minorHAnsi" w:cstheme="minorHAnsi"/>
          <w:color w:val="000000"/>
          <w:sz w:val="20"/>
          <w:szCs w:val="20"/>
        </w:rPr>
        <w:t xml:space="preserve"> vi</w:t>
      </w:r>
      <w:r w:rsidRPr="00F15959">
        <w:rPr>
          <w:rFonts w:asciiTheme="minorHAnsi" w:hAnsiTheme="minorHAnsi" w:cstheme="minorHAnsi"/>
          <w:color w:val="000000"/>
          <w:sz w:val="20"/>
          <w:szCs w:val="20"/>
        </w:rPr>
        <w:t xml:space="preserve"> en handuppräckning</w:t>
      </w:r>
      <w:r w:rsidR="001E7823" w:rsidRPr="00F15959">
        <w:rPr>
          <w:rFonts w:asciiTheme="minorHAnsi" w:hAnsiTheme="minorHAnsi" w:cstheme="minorHAnsi"/>
          <w:color w:val="000000"/>
          <w:sz w:val="20"/>
          <w:szCs w:val="20"/>
        </w:rPr>
        <w:t xml:space="preserve"> och 28 </w:t>
      </w:r>
      <w:proofErr w:type="spellStart"/>
      <w:r w:rsidR="001E7823" w:rsidRPr="00F15959">
        <w:rPr>
          <w:rFonts w:asciiTheme="minorHAnsi" w:hAnsiTheme="minorHAnsi" w:cstheme="minorHAnsi"/>
          <w:color w:val="000000"/>
          <w:sz w:val="20"/>
          <w:szCs w:val="20"/>
        </w:rPr>
        <w:t>st</w:t>
      </w:r>
      <w:proofErr w:type="spellEnd"/>
      <w:r w:rsidR="001E7823" w:rsidRPr="00F15959">
        <w:rPr>
          <w:rFonts w:asciiTheme="minorHAnsi" w:hAnsiTheme="minorHAnsi" w:cstheme="minorHAnsi"/>
          <w:color w:val="000000"/>
          <w:sz w:val="20"/>
          <w:szCs w:val="20"/>
        </w:rPr>
        <w:t xml:space="preserve"> fastighetsägare var positiva till att vi ska genomföra projekt</w:t>
      </w:r>
      <w:r w:rsidRPr="00F15959">
        <w:rPr>
          <w:rFonts w:asciiTheme="minorHAnsi" w:hAnsiTheme="minorHAnsi" w:cstheme="minorHAnsi"/>
          <w:color w:val="000000"/>
          <w:sz w:val="20"/>
          <w:szCs w:val="20"/>
        </w:rPr>
        <w:t xml:space="preserve"> på ovan nämnda sätt.</w:t>
      </w:r>
    </w:p>
    <w:p w:rsidR="000C50E5" w:rsidRPr="00F15959" w:rsidRDefault="000C50E5">
      <w:pPr>
        <w:rPr>
          <w:rFonts w:cstheme="minorHAnsi"/>
          <w:sz w:val="20"/>
          <w:szCs w:val="20"/>
        </w:rPr>
      </w:pPr>
    </w:p>
    <w:sectPr w:rsidR="000C50E5" w:rsidRPr="00F15959" w:rsidSect="000C50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304"/>
  <w:hyphenationZone w:val="425"/>
  <w:characterSpacingControl w:val="doNotCompress"/>
  <w:compat/>
  <w:rsids>
    <w:rsidRoot w:val="001E7823"/>
    <w:rsid w:val="000C50E5"/>
    <w:rsid w:val="001E7823"/>
    <w:rsid w:val="00310C13"/>
    <w:rsid w:val="00C411F7"/>
    <w:rsid w:val="00F1595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E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E782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1163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488</Words>
  <Characters>2587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Vintapparen</dc:creator>
  <cp:lastModifiedBy>Vintapparen</cp:lastModifiedBy>
  <cp:revision>2</cp:revision>
  <dcterms:created xsi:type="dcterms:W3CDTF">2022-08-27T12:48:00Z</dcterms:created>
  <dcterms:modified xsi:type="dcterms:W3CDTF">2022-08-27T19:32:00Z</dcterms:modified>
</cp:coreProperties>
</file>